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662" w:rsidRPr="00F012EC" w:rsidRDefault="00E10662" w:rsidP="00E10662">
      <w:pPr>
        <w:jc w:val="center"/>
        <w:rPr>
          <w:sz w:val="52"/>
          <w:szCs w:val="52"/>
          <w:u w:val="single"/>
        </w:rPr>
      </w:pPr>
      <w:r w:rsidRPr="00F012EC">
        <w:rPr>
          <w:sz w:val="52"/>
          <w:szCs w:val="52"/>
          <w:u w:val="single"/>
        </w:rPr>
        <w:t>Miestny odbor Matice slovenskej v Mani</w:t>
      </w:r>
    </w:p>
    <w:p w:rsidR="00E10662" w:rsidRDefault="00E10662" w:rsidP="00E10662">
      <w:pPr>
        <w:rPr>
          <w:b/>
          <w:sz w:val="36"/>
          <w:szCs w:val="52"/>
          <w:u w:val="single"/>
        </w:rPr>
      </w:pPr>
    </w:p>
    <w:p w:rsidR="00E10662" w:rsidRPr="00CC0145" w:rsidRDefault="00E10662" w:rsidP="00E10662">
      <w:pPr>
        <w:rPr>
          <w:b/>
          <w:sz w:val="36"/>
          <w:szCs w:val="52"/>
          <w:u w:val="single"/>
        </w:rPr>
      </w:pPr>
    </w:p>
    <w:p w:rsidR="00E10662" w:rsidRDefault="00E10662" w:rsidP="00E10662">
      <w:pPr>
        <w:rPr>
          <w:b/>
          <w:sz w:val="48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46A87B" wp14:editId="08BA4031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933450" cy="1209675"/>
            <wp:effectExtent l="0" t="0" r="0" b="0"/>
            <wp:wrapSquare wrapText="bothSides"/>
            <wp:docPr id="2" name="Obrázok 2" descr="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mat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6"/>
        </w:rPr>
        <w:t xml:space="preserve">              </w:t>
      </w:r>
      <w:r w:rsidRPr="00E84B04">
        <w:rPr>
          <w:b/>
          <w:sz w:val="52"/>
          <w:szCs w:val="56"/>
        </w:rPr>
        <w:t>P O Z V Á N K A</w:t>
      </w:r>
      <w:r w:rsidRPr="00E84B04">
        <w:rPr>
          <w:b/>
          <w:sz w:val="48"/>
          <w:szCs w:val="52"/>
        </w:rPr>
        <w:t xml:space="preserve"> </w:t>
      </w:r>
    </w:p>
    <w:p w:rsidR="00E10662" w:rsidRPr="00E84B04" w:rsidRDefault="00E10662" w:rsidP="00E10662">
      <w:pPr>
        <w:rPr>
          <w:b/>
          <w:sz w:val="48"/>
          <w:szCs w:val="52"/>
        </w:rPr>
      </w:pPr>
    </w:p>
    <w:p w:rsidR="00E10662" w:rsidRPr="00AC72AE" w:rsidRDefault="00E10662" w:rsidP="00E10662">
      <w:pPr>
        <w:jc w:val="center"/>
        <w:rPr>
          <w:sz w:val="28"/>
          <w:szCs w:val="28"/>
        </w:rPr>
      </w:pPr>
      <w:r w:rsidRPr="00AC72AE">
        <w:rPr>
          <w:sz w:val="28"/>
          <w:szCs w:val="28"/>
        </w:rPr>
        <w:t>Výbor MO MS v Mani Vás srdečne pozýva na</w:t>
      </w:r>
    </w:p>
    <w:p w:rsidR="00E10662" w:rsidRPr="00AC72AE" w:rsidRDefault="00E10662" w:rsidP="00E10662">
      <w:pPr>
        <w:jc w:val="center"/>
        <w:rPr>
          <w:sz w:val="28"/>
          <w:szCs w:val="28"/>
        </w:rPr>
      </w:pPr>
    </w:p>
    <w:p w:rsidR="00E10662" w:rsidRDefault="00E10662" w:rsidP="00E1066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výročnú členskú schôdzu,</w:t>
      </w:r>
    </w:p>
    <w:p w:rsidR="00E10662" w:rsidRPr="00CD7331" w:rsidRDefault="00E10662" w:rsidP="00E10662">
      <w:pPr>
        <w:jc w:val="center"/>
        <w:rPr>
          <w:b/>
          <w:i/>
          <w:sz w:val="36"/>
          <w:szCs w:val="36"/>
        </w:rPr>
      </w:pPr>
    </w:p>
    <w:p w:rsidR="00E10662" w:rsidRPr="00AC72AE" w:rsidRDefault="00E10662" w:rsidP="00E106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C72AE">
        <w:rPr>
          <w:sz w:val="28"/>
          <w:szCs w:val="28"/>
        </w:rPr>
        <w:t>ktor</w:t>
      </w:r>
      <w:r>
        <w:rPr>
          <w:sz w:val="28"/>
          <w:szCs w:val="28"/>
        </w:rPr>
        <w:t>á</w:t>
      </w:r>
      <w:r w:rsidRPr="00AC72AE">
        <w:rPr>
          <w:sz w:val="28"/>
          <w:szCs w:val="28"/>
        </w:rPr>
        <w:t xml:space="preserve"> sa bude konať </w:t>
      </w:r>
      <w:r>
        <w:rPr>
          <w:sz w:val="28"/>
          <w:szCs w:val="28"/>
        </w:rPr>
        <w:t>v piatok, 3</w:t>
      </w:r>
      <w:r w:rsidRPr="00220C1C">
        <w:rPr>
          <w:b/>
          <w:sz w:val="28"/>
          <w:szCs w:val="28"/>
        </w:rPr>
        <w:t>. mája 201</w:t>
      </w:r>
      <w:r>
        <w:rPr>
          <w:b/>
          <w:sz w:val="28"/>
          <w:szCs w:val="28"/>
        </w:rPr>
        <w:t>9</w:t>
      </w:r>
      <w:r w:rsidRPr="00220C1C">
        <w:rPr>
          <w:b/>
          <w:sz w:val="28"/>
          <w:szCs w:val="28"/>
        </w:rPr>
        <w:t>,</w:t>
      </w:r>
      <w:r w:rsidRPr="00AC72AE">
        <w:rPr>
          <w:sz w:val="28"/>
          <w:szCs w:val="28"/>
        </w:rPr>
        <w:t xml:space="preserve"> o</w:t>
      </w:r>
      <w:r>
        <w:rPr>
          <w:sz w:val="28"/>
          <w:szCs w:val="28"/>
        </w:rPr>
        <w:t> </w:t>
      </w:r>
      <w:r w:rsidRPr="00AC72AE">
        <w:rPr>
          <w:sz w:val="28"/>
          <w:szCs w:val="28"/>
        </w:rPr>
        <w:t>1</w:t>
      </w:r>
      <w:r>
        <w:rPr>
          <w:sz w:val="28"/>
          <w:szCs w:val="28"/>
        </w:rPr>
        <w:t>8:00</w:t>
      </w:r>
      <w:r w:rsidRPr="00AC72AE">
        <w:rPr>
          <w:sz w:val="28"/>
          <w:szCs w:val="28"/>
        </w:rPr>
        <w:t xml:space="preserve"> h</w:t>
      </w:r>
    </w:p>
    <w:p w:rsidR="00E10662" w:rsidRPr="00AC72AE" w:rsidRDefault="00E10662" w:rsidP="00E10662">
      <w:pPr>
        <w:jc w:val="center"/>
        <w:rPr>
          <w:sz w:val="28"/>
          <w:szCs w:val="28"/>
        </w:rPr>
      </w:pPr>
    </w:p>
    <w:p w:rsidR="00E10662" w:rsidRPr="00AC72AE" w:rsidRDefault="00E10662" w:rsidP="00E10662">
      <w:pPr>
        <w:rPr>
          <w:sz w:val="28"/>
          <w:szCs w:val="28"/>
        </w:rPr>
      </w:pPr>
    </w:p>
    <w:p w:rsidR="00E10662" w:rsidRDefault="00E10662" w:rsidP="00E10662">
      <w:pPr>
        <w:rPr>
          <w:b/>
          <w:sz w:val="28"/>
          <w:szCs w:val="28"/>
          <w:u w:val="single"/>
        </w:rPr>
      </w:pPr>
      <w:r w:rsidRPr="00CC0145">
        <w:rPr>
          <w:b/>
          <w:sz w:val="28"/>
          <w:szCs w:val="28"/>
          <w:u w:val="single"/>
        </w:rPr>
        <w:t>Program:</w:t>
      </w:r>
    </w:p>
    <w:p w:rsidR="00E10662" w:rsidRDefault="00E10662" w:rsidP="00E10662">
      <w:pPr>
        <w:rPr>
          <w:b/>
          <w:sz w:val="28"/>
          <w:szCs w:val="28"/>
          <w:u w:val="single"/>
        </w:rPr>
      </w:pPr>
    </w:p>
    <w:p w:rsidR="00E10662" w:rsidRPr="00240892" w:rsidRDefault="00E10662" w:rsidP="00E10662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Námestie M.R. Štefánika – 18.00 h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 pri buste M.R. Štefánika v parčíku)</w:t>
      </w:r>
    </w:p>
    <w:p w:rsidR="00E10662" w:rsidRDefault="00E10662" w:rsidP="00E10662">
      <w:pPr>
        <w:rPr>
          <w:b/>
          <w:sz w:val="28"/>
          <w:szCs w:val="28"/>
        </w:rPr>
      </w:pPr>
    </w:p>
    <w:p w:rsidR="00E10662" w:rsidRDefault="00E10662" w:rsidP="00E10662">
      <w:pPr>
        <w:jc w:val="center"/>
        <w:rPr>
          <w:sz w:val="28"/>
          <w:szCs w:val="28"/>
        </w:rPr>
      </w:pPr>
      <w:r>
        <w:rPr>
          <w:sz w:val="28"/>
          <w:szCs w:val="28"/>
        </w:rPr>
        <w:t>Spomienková slávnosť</w:t>
      </w:r>
      <w:r w:rsidRPr="00240892">
        <w:rPr>
          <w:sz w:val="28"/>
          <w:szCs w:val="28"/>
        </w:rPr>
        <w:t xml:space="preserve"> pri príležitosti </w:t>
      </w:r>
      <w:r>
        <w:rPr>
          <w:sz w:val="28"/>
          <w:szCs w:val="28"/>
        </w:rPr>
        <w:t>100</w:t>
      </w:r>
      <w:r w:rsidRPr="00240892">
        <w:rPr>
          <w:sz w:val="28"/>
          <w:szCs w:val="28"/>
        </w:rPr>
        <w:t>. výročia úmrtia M. R. Štefánika</w:t>
      </w:r>
    </w:p>
    <w:p w:rsidR="00E10662" w:rsidRDefault="00E10662" w:rsidP="00E10662">
      <w:pPr>
        <w:rPr>
          <w:sz w:val="28"/>
          <w:szCs w:val="28"/>
        </w:rPr>
      </w:pPr>
    </w:p>
    <w:p w:rsidR="00E10662" w:rsidRPr="00240892" w:rsidRDefault="00E10662" w:rsidP="00E106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Sála Domu kultúry – po skončení spomienkovej slávnosti</w:t>
      </w:r>
    </w:p>
    <w:p w:rsidR="00E10662" w:rsidRDefault="00E10662" w:rsidP="00E1066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10662" w:rsidRPr="00737D8B" w:rsidRDefault="00E10662" w:rsidP="00E10662">
      <w:pPr>
        <w:rPr>
          <w:sz w:val="28"/>
          <w:szCs w:val="28"/>
        </w:rPr>
      </w:pPr>
      <w:r>
        <w:rPr>
          <w:sz w:val="28"/>
          <w:szCs w:val="28"/>
        </w:rPr>
        <w:t xml:space="preserve">1. Prezentácia </w:t>
      </w:r>
    </w:p>
    <w:p w:rsidR="00E10662" w:rsidRPr="00AC72AE" w:rsidRDefault="00E10662" w:rsidP="00E1066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C72AE">
        <w:rPr>
          <w:sz w:val="28"/>
          <w:szCs w:val="28"/>
        </w:rPr>
        <w:t>.</w:t>
      </w:r>
      <w:r>
        <w:rPr>
          <w:sz w:val="28"/>
          <w:szCs w:val="28"/>
        </w:rPr>
        <w:t xml:space="preserve"> O</w:t>
      </w:r>
      <w:r w:rsidRPr="00AC72AE">
        <w:rPr>
          <w:sz w:val="28"/>
          <w:szCs w:val="28"/>
        </w:rPr>
        <w:t>tvorenie</w:t>
      </w:r>
      <w:r>
        <w:rPr>
          <w:sz w:val="28"/>
          <w:szCs w:val="28"/>
        </w:rPr>
        <w:t xml:space="preserve"> </w:t>
      </w:r>
    </w:p>
    <w:p w:rsidR="00E10662" w:rsidRDefault="00E10662" w:rsidP="00E1066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C72AE">
        <w:rPr>
          <w:sz w:val="28"/>
          <w:szCs w:val="28"/>
        </w:rPr>
        <w:t>. Voľba pracovných komisií (mandátová, návrhová)</w:t>
      </w:r>
    </w:p>
    <w:p w:rsidR="00E10662" w:rsidRDefault="00E10662" w:rsidP="00E10662">
      <w:pPr>
        <w:rPr>
          <w:sz w:val="28"/>
          <w:szCs w:val="28"/>
        </w:rPr>
      </w:pPr>
      <w:r>
        <w:rPr>
          <w:sz w:val="28"/>
          <w:szCs w:val="28"/>
        </w:rPr>
        <w:t>4. Správa o činnosti MO MS za rok 2018</w:t>
      </w:r>
    </w:p>
    <w:p w:rsidR="00E10662" w:rsidRDefault="00E10662" w:rsidP="00E10662">
      <w:pPr>
        <w:rPr>
          <w:sz w:val="28"/>
          <w:szCs w:val="28"/>
        </w:rPr>
      </w:pPr>
      <w:r>
        <w:rPr>
          <w:sz w:val="28"/>
          <w:szCs w:val="28"/>
        </w:rPr>
        <w:t>5. Správa o hospodárení za rok 2018</w:t>
      </w:r>
    </w:p>
    <w:p w:rsidR="00E10662" w:rsidRDefault="00E10662" w:rsidP="00E10662">
      <w:pPr>
        <w:rPr>
          <w:sz w:val="28"/>
          <w:szCs w:val="28"/>
        </w:rPr>
      </w:pPr>
      <w:r>
        <w:rPr>
          <w:sz w:val="28"/>
          <w:szCs w:val="28"/>
        </w:rPr>
        <w:t>6. Správa mandátovej komisie</w:t>
      </w:r>
    </w:p>
    <w:p w:rsidR="00E10662" w:rsidRDefault="00E10662" w:rsidP="00E10662">
      <w:pPr>
        <w:rPr>
          <w:sz w:val="28"/>
          <w:szCs w:val="28"/>
        </w:rPr>
      </w:pPr>
      <w:r>
        <w:rPr>
          <w:sz w:val="28"/>
          <w:szCs w:val="28"/>
        </w:rPr>
        <w:t>7. Návrh plánu práce na rok  2019</w:t>
      </w:r>
    </w:p>
    <w:p w:rsidR="00E10662" w:rsidRDefault="00E10662" w:rsidP="00E10662">
      <w:pPr>
        <w:rPr>
          <w:sz w:val="28"/>
          <w:szCs w:val="28"/>
        </w:rPr>
      </w:pPr>
      <w:r>
        <w:rPr>
          <w:sz w:val="28"/>
          <w:szCs w:val="28"/>
        </w:rPr>
        <w:t>8. Diskusia</w:t>
      </w:r>
    </w:p>
    <w:p w:rsidR="00E10662" w:rsidRDefault="00E10662" w:rsidP="00E10662">
      <w:pPr>
        <w:rPr>
          <w:sz w:val="28"/>
          <w:szCs w:val="28"/>
        </w:rPr>
      </w:pPr>
      <w:r>
        <w:rPr>
          <w:sz w:val="28"/>
          <w:szCs w:val="28"/>
        </w:rPr>
        <w:t>9. Návrh na uznesenie</w:t>
      </w:r>
    </w:p>
    <w:p w:rsidR="00E10662" w:rsidRDefault="00E10662" w:rsidP="00E10662">
      <w:pPr>
        <w:rPr>
          <w:sz w:val="28"/>
          <w:szCs w:val="28"/>
        </w:rPr>
      </w:pPr>
      <w:r>
        <w:rPr>
          <w:sz w:val="28"/>
          <w:szCs w:val="28"/>
        </w:rPr>
        <w:t>10. Občerstvenie</w:t>
      </w:r>
    </w:p>
    <w:p w:rsidR="00E10662" w:rsidRDefault="00E10662" w:rsidP="00E10662">
      <w:pPr>
        <w:rPr>
          <w:sz w:val="28"/>
          <w:szCs w:val="28"/>
        </w:rPr>
      </w:pPr>
      <w:r>
        <w:rPr>
          <w:sz w:val="28"/>
          <w:szCs w:val="28"/>
        </w:rPr>
        <w:t>11. Záver</w:t>
      </w:r>
    </w:p>
    <w:p w:rsidR="00E10662" w:rsidRDefault="00E10662" w:rsidP="00E10662">
      <w:pPr>
        <w:rPr>
          <w:sz w:val="28"/>
          <w:szCs w:val="28"/>
        </w:rPr>
      </w:pPr>
    </w:p>
    <w:p w:rsidR="00E10662" w:rsidRDefault="00E10662" w:rsidP="00E10662">
      <w:pPr>
        <w:rPr>
          <w:b/>
          <w:sz w:val="32"/>
          <w:szCs w:val="32"/>
        </w:rPr>
      </w:pPr>
    </w:p>
    <w:p w:rsidR="00E10662" w:rsidRDefault="00E10662" w:rsidP="00E10662">
      <w:pPr>
        <w:rPr>
          <w:b/>
          <w:sz w:val="32"/>
          <w:szCs w:val="32"/>
        </w:rPr>
      </w:pPr>
    </w:p>
    <w:p w:rsidR="00E10662" w:rsidRDefault="00E10662" w:rsidP="00E10662">
      <w:pPr>
        <w:rPr>
          <w:b/>
          <w:sz w:val="32"/>
          <w:szCs w:val="32"/>
        </w:rPr>
      </w:pPr>
    </w:p>
    <w:p w:rsidR="00E10662" w:rsidRDefault="00E10662" w:rsidP="00E10662">
      <w:pPr>
        <w:rPr>
          <w:b/>
          <w:sz w:val="32"/>
          <w:szCs w:val="32"/>
        </w:rPr>
      </w:pPr>
    </w:p>
    <w:p w:rsidR="00E10662" w:rsidRPr="0059612C" w:rsidRDefault="00E10662" w:rsidP="00E1066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59612C">
        <w:rPr>
          <w:b/>
        </w:rPr>
        <w:t>Jarmila Trungelová</w:t>
      </w:r>
      <w:r w:rsidR="007E708A">
        <w:rPr>
          <w:b/>
        </w:rPr>
        <w:t>, v.r.</w:t>
      </w:r>
      <w:bookmarkStart w:id="0" w:name="_GoBack"/>
      <w:bookmarkEnd w:id="0"/>
    </w:p>
    <w:p w:rsidR="00E10662" w:rsidRPr="00E16153" w:rsidRDefault="00E10662" w:rsidP="00E10662">
      <w:pPr>
        <w:jc w:val="right"/>
        <w:rPr>
          <w:b/>
        </w:rPr>
      </w:pPr>
      <w:r w:rsidRPr="0059612C">
        <w:rPr>
          <w:b/>
        </w:rPr>
        <w:t>predsedníčka MO MS v Mani</w:t>
      </w:r>
    </w:p>
    <w:p w:rsidR="00E10662" w:rsidRDefault="00E10662"/>
    <w:sectPr w:rsidR="00E10662" w:rsidSect="00A24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62"/>
    <w:rsid w:val="004A33F2"/>
    <w:rsid w:val="007E708A"/>
    <w:rsid w:val="00E1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4FF2"/>
  <w15:chartTrackingRefBased/>
  <w15:docId w15:val="{4C656C0C-050A-417E-B967-7AED1CED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06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066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Knižnica</dc:creator>
  <cp:keywords/>
  <dc:description/>
  <cp:lastModifiedBy>Knižnica</cp:lastModifiedBy>
  <cp:revision>3</cp:revision>
  <cp:lastPrinted>2019-04-15T16:17:00Z</cp:lastPrinted>
  <dcterms:created xsi:type="dcterms:W3CDTF">2019-04-15T12:14:00Z</dcterms:created>
  <dcterms:modified xsi:type="dcterms:W3CDTF">2019-04-17T11:01:00Z</dcterms:modified>
</cp:coreProperties>
</file>